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61E1" w14:textId="77777777" w:rsidR="00470C78" w:rsidRPr="00470C78" w:rsidRDefault="00470C78" w:rsidP="00470C7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70C78">
        <w:rPr>
          <w:rFonts w:eastAsia="Times New Roman" w:cs="Times New Roman"/>
          <w:sz w:val="24"/>
          <w:szCs w:val="24"/>
          <w:lang w:eastAsia="ru-RU"/>
        </w:rPr>
        <w:t xml:space="preserve">НАСИЛИЕ ЕДОЙ или КАК НЕ НАДО КОРМИТЬ </w:t>
      </w:r>
      <w:proofErr w:type="gramStart"/>
      <w:r w:rsidRPr="00470C78">
        <w:rPr>
          <w:rFonts w:eastAsia="Times New Roman" w:cs="Times New Roman"/>
          <w:sz w:val="24"/>
          <w:szCs w:val="24"/>
          <w:lang w:eastAsia="ru-RU"/>
        </w:rPr>
        <w:t>РЕБЕНКА.</w:t>
      </w: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proofErr w:type="gramEnd"/>
      <w:r w:rsidRPr="00470C78">
        <w:rPr>
          <w:rFonts w:eastAsia="Times New Roman" w:cs="Times New Roman"/>
          <w:sz w:val="24"/>
          <w:szCs w:val="24"/>
          <w:lang w:eastAsia="ru-RU"/>
        </w:rPr>
        <w:t> </w:t>
      </w:r>
    </w:p>
    <w:p w14:paraId="49F494E2" w14:textId="77777777" w:rsidR="00470C78" w:rsidRPr="00470C78" w:rsidRDefault="00470C78" w:rsidP="00470C78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7007905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Сначала я думала назвать эту статью: «Как кормить дочку в 3 года, чтобы в 30 у нее были проблемы с лишним весом.» Но передумала…</w:t>
      </w:r>
    </w:p>
    <w:p w14:paraId="782F8343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Потому что это было бы дискриминацией по отношению к мальчикам. Тем несчастным мальчикам, которых тоже взрослые вынуждают есть.</w:t>
      </w:r>
    </w:p>
    <w:p w14:paraId="51CBA85C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D06B78D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Еда – естественная потребность организма. Голод и жажда – первичные инстинкты самосохранения. Попробуйте забыть накормить младенца. Он известит вас о голоде громким криком и не успокоится, пока его не накормят. Ребенок лучше знает, когда и сколько ему надо есть.</w:t>
      </w:r>
    </w:p>
    <w:p w14:paraId="55BC65CD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79A518D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 xml:space="preserve">Удивительно, как отчаянные сторонницы кормления по требованию к </w:t>
      </w:r>
      <w:proofErr w:type="spellStart"/>
      <w:r w:rsidRPr="00470C78">
        <w:rPr>
          <w:rFonts w:eastAsia="Times New Roman" w:cs="Times New Roman"/>
          <w:sz w:val="24"/>
          <w:szCs w:val="24"/>
          <w:lang w:eastAsia="ru-RU"/>
        </w:rPr>
        <w:t>годовастию</w:t>
      </w:r>
      <w:proofErr w:type="spell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ребенка превращаются в традиционных </w:t>
      </w:r>
      <w:proofErr w:type="spellStart"/>
      <w:r w:rsidRPr="00470C78">
        <w:rPr>
          <w:rFonts w:eastAsia="Times New Roman" w:cs="Times New Roman"/>
          <w:sz w:val="24"/>
          <w:szCs w:val="24"/>
          <w:lang w:eastAsia="ru-RU"/>
        </w:rPr>
        <w:t>уговаривателей</w:t>
      </w:r>
      <w:proofErr w:type="spell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«ложечку за маму, ложечку за папу, ложечку за троюродную тетю». А еще через пару лет настает период ультиматумов: «Пока не съешь, из-за стола не выйдешь!» (Варианты: «Не включу мультик», «Не дам конфету», «Не куплю игрушку»)</w:t>
      </w:r>
    </w:p>
    <w:p w14:paraId="36374D2A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2980DEB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Естественный аппетит? Не, не слышали…</w:t>
      </w:r>
    </w:p>
    <w:p w14:paraId="1E5A92B1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3BA4B20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 xml:space="preserve">Был в моей жизни недолгий период работы консультантом в центре снижения веса. Там работали с людьми, чей лишний вес не являлся следствием тяжелого заболевания. Относительно здоровые (относительно – потому что с лишними кг к ним приходили отдышка, гипертония, варикоз и </w:t>
      </w:r>
      <w:proofErr w:type="spellStart"/>
      <w:r w:rsidRPr="00470C78">
        <w:rPr>
          <w:rFonts w:eastAsia="Times New Roman" w:cs="Times New Roman"/>
          <w:sz w:val="24"/>
          <w:szCs w:val="24"/>
          <w:lang w:eastAsia="ru-RU"/>
        </w:rPr>
        <w:t>т.л</w:t>
      </w:r>
      <w:proofErr w:type="spellEnd"/>
      <w:r w:rsidRPr="00470C78">
        <w:rPr>
          <w:rFonts w:eastAsia="Times New Roman" w:cs="Times New Roman"/>
          <w:sz w:val="24"/>
          <w:szCs w:val="24"/>
          <w:lang w:eastAsia="ru-RU"/>
        </w:rPr>
        <w:t>.) располневшие женщины сетовали на роды, возраст, наследственность. И очень тяжело, с сопротивлением, которое приходилось ломать психотерапевту, принимали факт, что на самом деле причина лишнего веса — неправильное пищевое поведение, пищевые привычки, в том числе усвоенные в детстве.</w:t>
      </w:r>
    </w:p>
    <w:p w14:paraId="6CE0C54B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5FDB0B5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Когда вы идете на разные манипуляции, чтобы скормить порцию чего-либо ребенку, подумайте о его будущем. Не совершаете ли вы ошибку?</w:t>
      </w:r>
    </w:p>
    <w:p w14:paraId="7070B6F0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470C78">
        <w:rPr>
          <w:rFonts w:eastAsia="Times New Roman" w:cs="Times New Roman"/>
          <w:sz w:val="24"/>
          <w:szCs w:val="24"/>
          <w:lang w:eastAsia="ru-RU"/>
        </w:rPr>
        <w:t>История Марины</w:t>
      </w:r>
    </w:p>
    <w:p w14:paraId="2F271551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9698F48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 xml:space="preserve">Бабушка говорила, что еду нельзя выбрасывать. Бабушка радовалась и хвалила, когда Марина все доедала и подчищала тарелку кусочком хлеба. Бабушка часто читала рассказ «Общество чистых тарелок». Бабушка </w:t>
      </w:r>
      <w:proofErr w:type="gramStart"/>
      <w:r w:rsidRPr="00470C78">
        <w:rPr>
          <w:rFonts w:eastAsia="Times New Roman" w:cs="Times New Roman"/>
          <w:sz w:val="24"/>
          <w:szCs w:val="24"/>
          <w:lang w:eastAsia="ru-RU"/>
        </w:rPr>
        <w:t>говорила</w:t>
      </w:r>
      <w:proofErr w:type="gram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«Хорошие дети всегда съедают все, что положено на тарелку» Бабушка учила, что в гостях надо есть с добавкой, чтобы хозяевам было приятно. Марина очень хотела быть хорошей девочкой, хотела, чтобы ее хвалили, хотела, чтобы бабушке и другим людям было приятно… Марина выросла, вышла замуж, родила двух детей, кормила семью обедами и ужинами. По-прежнему считала, что тарелки после еды должны оставаться пустыми. И никогда не выбрасывала еду. Хорошая девочка Марина не могла навязывать мужу и детям свои правила. Но и отказаться от них не могла. Поэтому всегда доедала все, что оставили на тарелках муж и дети. Систематические переедания привели к набору лишнего веса.</w:t>
      </w:r>
    </w:p>
    <w:p w14:paraId="31AA823E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5534A21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470C78">
        <w:rPr>
          <w:rFonts w:eastAsia="Times New Roman" w:cs="Times New Roman"/>
          <w:sz w:val="24"/>
          <w:szCs w:val="24"/>
          <w:lang w:eastAsia="ru-RU"/>
        </w:rPr>
        <w:t>История Натальи</w:t>
      </w:r>
    </w:p>
    <w:p w14:paraId="174FCA61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139E69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В ее детстве было правило: «Съешь, что положили на тарелку — получишь конфету.» С годами выработалась потребность любой прием пищи заканчивать десертом. Иначе она не чувствовала сытости и удовлетворения. Каждый день минимум четыре конфеты. С другой стороны, когда просто хотелось сладкого, внутренний выдрессированный ребенок напоминал, что сначала надо съесть что-то не сладкое. И, даже при отсутствии голода, Наталья ела суп или кашу, чтобы позволить себе съесть конфетку…</w:t>
      </w:r>
    </w:p>
    <w:p w14:paraId="6AB124AB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8D89E25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470C78">
        <w:rPr>
          <w:rFonts w:eastAsia="Times New Roman" w:cs="Times New Roman"/>
          <w:sz w:val="24"/>
          <w:szCs w:val="24"/>
          <w:lang w:eastAsia="ru-RU"/>
        </w:rPr>
        <w:t>История Ирины</w:t>
      </w:r>
    </w:p>
    <w:p w14:paraId="1937CC1B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C9DF969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Воспитатель детского сада грозно вещала: «Пока не съешь, из-за стола не выйдешь!» А еще угрожала вылить суп за шиворот, тому, кто этот суп недоест. Ирина верила, что именно так воспитатель и поступит. Один раз Ирина даже спрятала в карман ненавистную рыбную котлету, а потом на прогулке зарыла ее в землю на участке за верандой. Второй раз этот трюк провернуть не удалось. Воспитатель заметила, громко ругалась, стыдила котлетную аферистку перед всей группой. Ирина выросла, но остался какой-то подсознательный страх, установка, что съедать надо все, что лежит на тарелке, даже через «не хочу»</w:t>
      </w:r>
    </w:p>
    <w:p w14:paraId="2375DD34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BB3E63C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470C78">
        <w:rPr>
          <w:rFonts w:eastAsia="Times New Roman" w:cs="Times New Roman"/>
          <w:sz w:val="24"/>
          <w:szCs w:val="24"/>
          <w:lang w:eastAsia="ru-RU"/>
        </w:rPr>
        <w:t>История Марии</w:t>
      </w:r>
    </w:p>
    <w:p w14:paraId="3F947D8A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EA0E6C8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Худенькую Машеньку всеми способами мама пыталась накормить. Мама бегала за Машей с ложкой по квартире, уговаривала, завлекала, рассказывая сказки. А потом в доме появился видеомагнитофон и видеокассеты с мультиками. Это было мамино спасение. Мама стала кормить Машу перед телевизором. Пока Маша смотрела мультик, она охотно открывала рот и жевала. Маша любила мультики и старалась долго жевать. Потому что знала, что, как только она перестанет есть, мама выключит мультик. У взрослой Марии осталась привычка есть перед телевизором. Или за чтением. Или за компьютером. Или хотя бы в компании за оживленной беседой. Обязательно что-то должно происходить параллельно с приемом пищи. А когда что-то происходит параллельно, то концентрация внимания уже не на приеме пищи, контакт с организмом нарушен, и очень легко пропустить момент насыщения, переесть. С другой стороны, когда Мария просто смотрела телевизор, ее постоянно тянуло что-нибудь пожевать…</w:t>
      </w:r>
    </w:p>
    <w:p w14:paraId="3DC263B8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578543F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470C78">
        <w:rPr>
          <w:rFonts w:eastAsia="Times New Roman" w:cs="Times New Roman"/>
          <w:sz w:val="24"/>
          <w:szCs w:val="24"/>
          <w:lang w:eastAsia="ru-RU"/>
        </w:rPr>
        <w:t>История Светланы</w:t>
      </w:r>
    </w:p>
    <w:p w14:paraId="5444DCE3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DACECC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В детстве Светлану не кормили насильно, не поощряли сладким, не развлекали телевизором во время еды. Но проблема с лишним весом во взрослом возрасте у нее все-таки появилась. Потому что ее постоянно тянуло на «вкусненькое». Когда маленькая Светочка падала и ушибалась, ей говорили: «Не плач, на конфетку!» Когда ее вели на прививку, ей обещали, что будет чуть-чуть больно, зато потом она получит шоколадку. Когда однажды в парке ее, семилетнюю, не пустили на аттракцион, потому что было возрастное ограничение «старше 12 лет», папа сказал: «Не расстраивайся, зато мы сейчас пойдем и налопаемся мороженым» Когда она ревела из-за плохой отметки за экзамен, мама гладила ее по спине и спрашивала: «Доченька, что тебе приготовить?» Во взрослой жизни Светланы стрессов и огорчений стало гораздо больше. Но у нее был сформированный в детстве поведенческий стереотип: когда грустно, больно, тоскливо, одиноко – надо съесть что-нибудь вкусненькое. Заедая стрессы, Светлана набрала лишних 40 кг.</w:t>
      </w:r>
    </w:p>
    <w:p w14:paraId="153C5C40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7ABCBB5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Все эти примеры объединяет одно: употребление еды не по голоду и прекращение приема пищи не по сигналу наступления сытости. Постоянно уговаривая, принуждая ребенка съесть еще ложечку через «не хочу», доесть до конца, мы нарушаем естественный контакт с телом. Ребенок перестает чувствовать, голоден он или сыт. Во взрослом возрасте начинает ориентироваться не по внутренним сигналам организма (хочу есть), а по внешним факторам (пора пообедать).</w:t>
      </w:r>
    </w:p>
    <w:p w14:paraId="24B2AB08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558284C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 xml:space="preserve">«А как же его не заставлять? Он же сам есть целый день ничего не будет!» </w:t>
      </w:r>
      <w:proofErr w:type="gramStart"/>
      <w:r w:rsidRPr="00470C78">
        <w:rPr>
          <w:rFonts w:eastAsia="Times New Roman" w:cs="Times New Roman"/>
          <w:sz w:val="24"/>
          <w:szCs w:val="24"/>
          <w:lang w:eastAsia="ru-RU"/>
        </w:rPr>
        <w:t>Конечно</w:t>
      </w:r>
      <w:proofErr w:type="gram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не будет. Если его ранее постоянно заставляли есть, а потом вдруг оставили в покое, какое-то время ребенок будет наслаждаться правом ничего не есть и демонстративно отодвигать тарелку. Но потом инстинкт самосохранения возьмет верх над амбициями. Важно чтобы </w:t>
      </w:r>
      <w:r w:rsidRPr="00470C78">
        <w:rPr>
          <w:rFonts w:eastAsia="Times New Roman" w:cs="Times New Roman"/>
          <w:sz w:val="24"/>
          <w:szCs w:val="24"/>
          <w:lang w:eastAsia="ru-RU"/>
        </w:rPr>
        <w:lastRenderedPageBreak/>
        <w:t>при этом в свободном доступе не было печенья, конфет и прочих сладостей. Иначе ребенок будет питаться только ими.</w:t>
      </w:r>
    </w:p>
    <w:p w14:paraId="520ED602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E34E1DF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 xml:space="preserve">Если в очередной раз маме захочется «докормить» ребенка, то стоит притормозить и задуматься: </w:t>
      </w:r>
      <w:proofErr w:type="gramStart"/>
      <w:r w:rsidRPr="00470C78">
        <w:rPr>
          <w:rFonts w:eastAsia="Times New Roman" w:cs="Times New Roman"/>
          <w:sz w:val="24"/>
          <w:szCs w:val="24"/>
          <w:lang w:eastAsia="ru-RU"/>
        </w:rPr>
        <w:t>« Что</w:t>
      </w:r>
      <w:proofErr w:type="gram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меня вынуждает так поступать?»</w:t>
      </w:r>
    </w:p>
    <w:p w14:paraId="6DC9E500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Стереотипы из прошлого? Свои установки: съедать нужно все, что положено на тарелку. Пожалуйста, не пересаживайте на ребенка своих тараканов.</w:t>
      </w:r>
    </w:p>
    <w:p w14:paraId="75632BA8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Боязнь, что ребенок останется голодным? Поверьте, ребенок себе не враг, у него еще контакт с телом не разорван. Поест, когда проголодается.</w:t>
      </w:r>
    </w:p>
    <w:p w14:paraId="788EB334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Желание, чтоб ребенок набрал вес? Что с того, что он самый худой в группе, если ребенок здоров, активен и доволен жизнью.</w:t>
      </w:r>
    </w:p>
    <w:p w14:paraId="157DD6BE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Жаль продуктов? Жаль усилий, потраченных на приготовление? «Я старалась, готовила, а он не ест» Пожалейте лучше ребенка. Насилие едой – далеко не лучшая форма проявления родительской заботы.</w:t>
      </w:r>
    </w:p>
    <w:p w14:paraId="17A3EC73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6B2BED0" w14:textId="77777777" w:rsidR="00470C78" w:rsidRPr="00470C78" w:rsidRDefault="00470C78" w:rsidP="00470C7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0C78">
        <w:rPr>
          <w:rFonts w:eastAsia="Times New Roman" w:cs="Times New Roman"/>
          <w:sz w:val="24"/>
          <w:szCs w:val="24"/>
          <w:lang w:eastAsia="ru-RU"/>
        </w:rPr>
        <w:t>И еще пара маленьких наблюдений. Аппетит у ребенка будет лучше, если привлекать его к процессу приготовления. Ведь это будет блюдо, которое он сам приготовил! (мама лишь чуть-чуть помогла</w:t>
      </w:r>
      <w:proofErr w:type="gramStart"/>
      <w:r w:rsidRPr="00470C78">
        <w:rPr>
          <w:rFonts w:eastAsia="Times New Roman" w:cs="Times New Roman"/>
          <w:sz w:val="24"/>
          <w:szCs w:val="24"/>
          <w:lang w:eastAsia="ru-RU"/>
        </w:rPr>
        <w:t>)</w:t>
      </w:r>
      <w:proofErr w:type="gramEnd"/>
      <w:r w:rsidRPr="00470C78">
        <w:rPr>
          <w:rFonts w:eastAsia="Times New Roman" w:cs="Times New Roman"/>
          <w:sz w:val="24"/>
          <w:szCs w:val="24"/>
          <w:lang w:eastAsia="ru-RU"/>
        </w:rPr>
        <w:t xml:space="preserve"> А овощи у многих детей лучше всего съедаются в виде супа-пюре с сухариками.</w:t>
      </w:r>
    </w:p>
    <w:p w14:paraId="2BC5AB50" w14:textId="77777777" w:rsidR="00F12C76" w:rsidRDefault="00F12C76" w:rsidP="00470C78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66"/>
    <w:rsid w:val="00470C78"/>
    <w:rsid w:val="0049036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31DDD-E01E-4300-9B0A-E4300FD5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2021-11-24T08:48:00Z</dcterms:created>
  <dcterms:modified xsi:type="dcterms:W3CDTF">2021-11-24T08:49:00Z</dcterms:modified>
</cp:coreProperties>
</file>